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DF" w:rsidRPr="008E3DE6" w:rsidRDefault="002455DF" w:rsidP="002455DF">
      <w:pPr>
        <w:spacing w:after="0" w:line="240" w:lineRule="auto"/>
        <w:rPr>
          <w:rFonts w:ascii="Times New Roman" w:hAnsi="Times New Roman"/>
          <w:sz w:val="24"/>
          <w:szCs w:val="24"/>
        </w:rPr>
      </w:pPr>
      <w:r w:rsidRPr="008E3DE6">
        <w:rPr>
          <w:rFonts w:ascii="Times New Roman" w:hAnsi="Times New Roman"/>
          <w:sz w:val="24"/>
          <w:szCs w:val="24"/>
        </w:rPr>
        <w:t>ROMÂNIA</w:t>
      </w:r>
    </w:p>
    <w:p w:rsidR="002455DF" w:rsidRPr="008E3DE6" w:rsidRDefault="002455DF" w:rsidP="002455DF">
      <w:pPr>
        <w:spacing w:after="0" w:line="240" w:lineRule="auto"/>
        <w:rPr>
          <w:rFonts w:ascii="Times New Roman" w:hAnsi="Times New Roman"/>
          <w:sz w:val="24"/>
          <w:szCs w:val="24"/>
        </w:rPr>
      </w:pPr>
      <w:r w:rsidRPr="008E3DE6">
        <w:rPr>
          <w:rFonts w:ascii="Times New Roman" w:hAnsi="Times New Roman"/>
          <w:sz w:val="24"/>
          <w:szCs w:val="24"/>
        </w:rPr>
        <w:t>JUDEŢUL SATU MARE</w:t>
      </w:r>
    </w:p>
    <w:p w:rsidR="002455DF" w:rsidRDefault="002455DF" w:rsidP="002455DF">
      <w:pPr>
        <w:spacing w:after="0" w:line="240" w:lineRule="auto"/>
        <w:rPr>
          <w:rFonts w:ascii="Times New Roman" w:hAnsi="Times New Roman"/>
          <w:sz w:val="24"/>
          <w:szCs w:val="24"/>
        </w:rPr>
      </w:pPr>
      <w:r>
        <w:rPr>
          <w:rFonts w:ascii="Times New Roman" w:hAnsi="Times New Roman"/>
          <w:sz w:val="24"/>
          <w:szCs w:val="24"/>
        </w:rPr>
        <w:t>CONSILIUL LOCAL AL</w:t>
      </w:r>
    </w:p>
    <w:p w:rsidR="002455DF" w:rsidRDefault="002455DF" w:rsidP="002455DF">
      <w:pPr>
        <w:spacing w:after="0" w:line="240" w:lineRule="auto"/>
        <w:rPr>
          <w:rFonts w:ascii="Times New Roman" w:hAnsi="Times New Roman"/>
          <w:sz w:val="24"/>
          <w:szCs w:val="24"/>
        </w:rPr>
      </w:pPr>
      <w:r w:rsidRPr="008E3DE6">
        <w:rPr>
          <w:rFonts w:ascii="Times New Roman" w:hAnsi="Times New Roman"/>
          <w:sz w:val="24"/>
          <w:szCs w:val="24"/>
        </w:rPr>
        <w:t>COMUNEI O</w:t>
      </w:r>
      <w:r>
        <w:rPr>
          <w:rFonts w:ascii="Times New Roman" w:hAnsi="Times New Roman"/>
          <w:sz w:val="24"/>
          <w:szCs w:val="24"/>
        </w:rPr>
        <w:t>RAȘ</w:t>
      </w:r>
      <w:r w:rsidRPr="008E3DE6">
        <w:rPr>
          <w:rFonts w:ascii="Times New Roman" w:hAnsi="Times New Roman"/>
          <w:sz w:val="24"/>
          <w:szCs w:val="24"/>
        </w:rPr>
        <w:t>U NOU</w:t>
      </w:r>
    </w:p>
    <w:p w:rsidR="002455DF" w:rsidRDefault="002455DF" w:rsidP="002455DF">
      <w:pPr>
        <w:pStyle w:val="Default"/>
        <w:jc w:val="center"/>
        <w:rPr>
          <w:b/>
          <w:bCs/>
          <w:sz w:val="28"/>
          <w:szCs w:val="28"/>
        </w:rPr>
      </w:pPr>
    </w:p>
    <w:p w:rsidR="002455DF" w:rsidRDefault="002455DF" w:rsidP="002455DF">
      <w:pPr>
        <w:pStyle w:val="Default"/>
        <w:jc w:val="center"/>
        <w:rPr>
          <w:b/>
          <w:bCs/>
          <w:sz w:val="28"/>
          <w:szCs w:val="28"/>
        </w:rPr>
      </w:pPr>
      <w:r w:rsidRPr="003B325B">
        <w:rPr>
          <w:b/>
          <w:bCs/>
          <w:sz w:val="28"/>
          <w:szCs w:val="28"/>
        </w:rPr>
        <w:t>HOTĂRÂRE</w:t>
      </w:r>
      <w:r>
        <w:rPr>
          <w:b/>
          <w:bCs/>
          <w:sz w:val="28"/>
          <w:szCs w:val="28"/>
        </w:rPr>
        <w:t>A</w:t>
      </w:r>
    </w:p>
    <w:p w:rsidR="002455DF" w:rsidRPr="003B325B" w:rsidRDefault="002455DF" w:rsidP="002455DF">
      <w:pPr>
        <w:pStyle w:val="Default"/>
        <w:jc w:val="center"/>
        <w:rPr>
          <w:b/>
          <w:bCs/>
          <w:sz w:val="28"/>
          <w:szCs w:val="28"/>
        </w:rPr>
      </w:pPr>
      <w:r>
        <w:rPr>
          <w:b/>
          <w:bCs/>
          <w:sz w:val="28"/>
          <w:szCs w:val="28"/>
        </w:rPr>
        <w:t>Nr. 76/2021</w:t>
      </w:r>
    </w:p>
    <w:p w:rsidR="002455DF" w:rsidRPr="003B325B" w:rsidRDefault="002455DF" w:rsidP="002455DF">
      <w:pPr>
        <w:pStyle w:val="Default"/>
        <w:jc w:val="center"/>
        <w:rPr>
          <w:b/>
          <w:bCs/>
          <w:sz w:val="28"/>
          <w:szCs w:val="28"/>
        </w:rPr>
      </w:pPr>
      <w:r w:rsidRPr="003B325B">
        <w:rPr>
          <w:b/>
          <w:bCs/>
          <w:sz w:val="28"/>
          <w:szCs w:val="28"/>
        </w:rPr>
        <w:t>privind aprobarea rezilierii unui contract de închir</w:t>
      </w:r>
      <w:r>
        <w:rPr>
          <w:b/>
          <w:bCs/>
          <w:sz w:val="28"/>
          <w:szCs w:val="28"/>
        </w:rPr>
        <w:t>i</w:t>
      </w:r>
      <w:r w:rsidRPr="003B325B">
        <w:rPr>
          <w:b/>
          <w:bCs/>
          <w:sz w:val="28"/>
          <w:szCs w:val="28"/>
        </w:rPr>
        <w:t>ere pășune, aflată în proprietatea privată</w:t>
      </w:r>
    </w:p>
    <w:p w:rsidR="002455DF" w:rsidRPr="003B325B" w:rsidRDefault="002455DF" w:rsidP="002455DF">
      <w:pPr>
        <w:pStyle w:val="Default"/>
        <w:jc w:val="center"/>
        <w:rPr>
          <w:b/>
          <w:bCs/>
          <w:sz w:val="28"/>
          <w:szCs w:val="28"/>
        </w:rPr>
      </w:pPr>
      <w:r w:rsidRPr="003B325B">
        <w:rPr>
          <w:b/>
          <w:bCs/>
          <w:sz w:val="28"/>
          <w:szCs w:val="28"/>
        </w:rPr>
        <w:t xml:space="preserve"> a comunei Orașu Nou, județul Satu Mare</w:t>
      </w:r>
    </w:p>
    <w:p w:rsidR="002455DF" w:rsidRPr="00A05B2B" w:rsidRDefault="002455DF" w:rsidP="002455DF">
      <w:pPr>
        <w:pStyle w:val="Default"/>
        <w:rPr>
          <w:bCs/>
        </w:rPr>
      </w:pP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Consiliul local al comunei Orasu Nou, judeţul Satu Mare</w:t>
      </w:r>
      <w:r>
        <w:rPr>
          <w:rFonts w:ascii="Times New Roman" w:hAnsi="Times New Roman"/>
          <w:sz w:val="28"/>
          <w:szCs w:val="28"/>
        </w:rPr>
        <w:t xml:space="preserve">, întrunit în ședință </w:t>
      </w:r>
      <w:r w:rsidR="0026090B">
        <w:rPr>
          <w:rFonts w:ascii="Times New Roman" w:hAnsi="Times New Roman"/>
          <w:sz w:val="28"/>
          <w:szCs w:val="28"/>
        </w:rPr>
        <w:t>extra</w:t>
      </w:r>
      <w:r>
        <w:rPr>
          <w:rFonts w:ascii="Times New Roman" w:hAnsi="Times New Roman"/>
          <w:sz w:val="28"/>
          <w:szCs w:val="28"/>
        </w:rPr>
        <w:t>ordinară</w:t>
      </w:r>
      <w:r w:rsidR="0026090B">
        <w:rPr>
          <w:rFonts w:ascii="Times New Roman" w:hAnsi="Times New Roman"/>
          <w:sz w:val="28"/>
          <w:szCs w:val="28"/>
        </w:rPr>
        <w:t>, convocată de îndată, în data de 23</w:t>
      </w:r>
      <w:r>
        <w:rPr>
          <w:rFonts w:ascii="Times New Roman" w:hAnsi="Times New Roman"/>
          <w:sz w:val="28"/>
          <w:szCs w:val="28"/>
        </w:rPr>
        <w:t>.12.2021</w:t>
      </w:r>
      <w:r w:rsidRPr="00A05B2B">
        <w:rPr>
          <w:rFonts w:ascii="Times New Roman" w:hAnsi="Times New Roman"/>
          <w:sz w:val="28"/>
          <w:szCs w:val="28"/>
        </w:rPr>
        <w:t>;</w:t>
      </w: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Având în vedere :</w:t>
      </w: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 Referatul de aprobare al primarului comunei Orașu Nou</w:t>
      </w:r>
      <w:r>
        <w:rPr>
          <w:rFonts w:ascii="Times New Roman" w:hAnsi="Times New Roman"/>
          <w:sz w:val="28"/>
          <w:szCs w:val="28"/>
        </w:rPr>
        <w:t>, înregistrat sub nr. 5974/21.12.2021</w:t>
      </w:r>
      <w:r w:rsidRPr="00A05B2B">
        <w:rPr>
          <w:rFonts w:ascii="Times New Roman" w:hAnsi="Times New Roman"/>
          <w:sz w:val="28"/>
          <w:szCs w:val="28"/>
        </w:rPr>
        <w:t>;</w:t>
      </w: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-Raportul de specialitate al Serviciului financiar,  achiziții publice și autorizarea desfășurării activității de transport local</w:t>
      </w:r>
      <w:r>
        <w:rPr>
          <w:rFonts w:ascii="Times New Roman" w:hAnsi="Times New Roman"/>
          <w:sz w:val="28"/>
          <w:szCs w:val="28"/>
        </w:rPr>
        <w:t>, înregistrat sub nr. 5975/21.12.2021</w:t>
      </w:r>
      <w:r w:rsidRPr="00A05B2B">
        <w:rPr>
          <w:rFonts w:ascii="Times New Roman" w:hAnsi="Times New Roman"/>
          <w:sz w:val="28"/>
          <w:szCs w:val="28"/>
        </w:rPr>
        <w:t>;</w:t>
      </w: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 avizele comisiilor de specialitate ale Consiliului local;</w:t>
      </w:r>
    </w:p>
    <w:p w:rsidR="002455DF" w:rsidRPr="00A05B2B" w:rsidRDefault="002455DF" w:rsidP="002455DF">
      <w:pPr>
        <w:spacing w:after="0" w:line="240" w:lineRule="auto"/>
        <w:ind w:firstLine="360"/>
        <w:jc w:val="both"/>
        <w:rPr>
          <w:rFonts w:ascii="Times New Roman" w:hAnsi="Times New Roman"/>
          <w:sz w:val="28"/>
          <w:szCs w:val="28"/>
        </w:rPr>
      </w:pPr>
      <w:r w:rsidRPr="00A05B2B">
        <w:rPr>
          <w:rFonts w:ascii="Times New Roman" w:hAnsi="Times New Roman"/>
          <w:sz w:val="28"/>
          <w:szCs w:val="28"/>
        </w:rPr>
        <w:t xml:space="preserve">- cererea depusă de d-na Gherman Floare, în calitate de reprezentant legal al GHERMAN FLOARE I.I., cu sediul social în com. Orașu Nou sat Remetea Oașului nr. 226, jud. Satu Mare, înregistrată la Primăria Orașu Nou sub nr. 583/13.12.2021, prin care solicită rezilierea Contractului de închiriere nr. 14/09.05.2017, modificat prin actul adițional nr. 2161/22.05.2017, având ca obiect închirierea pe o perioadă de 7 ani a unei suprafețe de 33 ha pășune comunală, motivată de faptul că este nevoită să vândă animalele din motive de sănătate ale unui membru de familie; </w:t>
      </w:r>
    </w:p>
    <w:p w:rsidR="002455DF" w:rsidRPr="00A05B2B" w:rsidRDefault="002455DF" w:rsidP="002455DF">
      <w:pPr>
        <w:autoSpaceDE w:val="0"/>
        <w:autoSpaceDN w:val="0"/>
        <w:adjustRightInd w:val="0"/>
        <w:spacing w:after="0" w:line="240" w:lineRule="auto"/>
        <w:ind w:firstLine="360"/>
        <w:jc w:val="both"/>
        <w:rPr>
          <w:rFonts w:ascii="Times New Roman" w:hAnsi="Times New Roman"/>
          <w:sz w:val="28"/>
          <w:szCs w:val="28"/>
        </w:rPr>
      </w:pPr>
      <w:r w:rsidRPr="00A05B2B">
        <w:rPr>
          <w:rFonts w:ascii="Times New Roman" w:hAnsi="Times New Roman"/>
          <w:sz w:val="28"/>
          <w:szCs w:val="28"/>
        </w:rPr>
        <w:t>- Prevederile art. 1 alin. 1, art. 3 lit. d, art. 5 alin.  1 din Ordonanța de Urgență nr. 34/2013 privind organizarea, administrarea și exploatarea pajistilor permanente și pentru modificarea și completarea Legii fondului funciar nr. 18/1991, cu modificările și completările ulterioare;</w:t>
      </w:r>
      <w:r w:rsidRPr="00A05B2B">
        <w:rPr>
          <w:rFonts w:ascii="Times New Roman" w:hAnsi="Times New Roman"/>
          <w:sz w:val="28"/>
          <w:szCs w:val="28"/>
        </w:rPr>
        <w:tab/>
      </w:r>
    </w:p>
    <w:p w:rsidR="002455DF" w:rsidRPr="00A05B2B" w:rsidRDefault="002455DF" w:rsidP="002455DF">
      <w:pPr>
        <w:pStyle w:val="Default"/>
        <w:spacing w:after="47"/>
        <w:ind w:firstLine="360"/>
        <w:jc w:val="both"/>
        <w:rPr>
          <w:sz w:val="28"/>
          <w:szCs w:val="28"/>
        </w:rPr>
      </w:pPr>
      <w:r w:rsidRPr="00A05B2B">
        <w:rPr>
          <w:sz w:val="28"/>
          <w:szCs w:val="28"/>
        </w:rPr>
        <w:t xml:space="preserve">- Prevederile Ordinului nr. 407/2013 privind aprobarea contractelor cadru de concesiune şi închiriere a suprafeţelor de pajişti aflate în domeniul public/privat al comunelor, oraşelor, respectiv al municipiilor, cu modificările și completările ulterioare; </w:t>
      </w:r>
    </w:p>
    <w:p w:rsidR="002455DF" w:rsidRPr="00A05B2B" w:rsidRDefault="002455DF" w:rsidP="002455DF">
      <w:pPr>
        <w:pStyle w:val="Default"/>
        <w:spacing w:after="47"/>
        <w:ind w:firstLine="360"/>
        <w:jc w:val="both"/>
        <w:rPr>
          <w:sz w:val="28"/>
          <w:szCs w:val="28"/>
        </w:rPr>
      </w:pPr>
      <w:r w:rsidRPr="00A05B2B">
        <w:rPr>
          <w:sz w:val="28"/>
          <w:szCs w:val="28"/>
        </w:rPr>
        <w:t xml:space="preserve">- Prevederile Ordinului Ministrului Agriculturii şi Dezvoltării Rurale nr. 544/2013 privind metodologia de calcul a încărcăturii optime de animale pe hectar de pajişte; </w:t>
      </w:r>
    </w:p>
    <w:p w:rsidR="002455DF" w:rsidRPr="00A05B2B" w:rsidRDefault="002455DF" w:rsidP="002455DF">
      <w:pPr>
        <w:pStyle w:val="Default"/>
        <w:spacing w:after="47"/>
        <w:ind w:firstLine="360"/>
        <w:jc w:val="both"/>
        <w:rPr>
          <w:sz w:val="28"/>
          <w:szCs w:val="28"/>
        </w:rPr>
      </w:pPr>
      <w:r w:rsidRPr="00A05B2B">
        <w:rPr>
          <w:sz w:val="28"/>
          <w:szCs w:val="28"/>
        </w:rPr>
        <w:t xml:space="preserve">- Prevederile art. 1777 – 1823 din Legea nr. 287/2009 - Codului civil, cu modificările şi completările ulterioare; </w:t>
      </w:r>
    </w:p>
    <w:p w:rsidR="002455DF" w:rsidRPr="00A05B2B" w:rsidRDefault="002455DF" w:rsidP="002455DF">
      <w:pPr>
        <w:autoSpaceDE w:val="0"/>
        <w:autoSpaceDN w:val="0"/>
        <w:adjustRightInd w:val="0"/>
        <w:spacing w:after="0" w:line="240" w:lineRule="auto"/>
        <w:ind w:firstLine="360"/>
        <w:jc w:val="both"/>
        <w:rPr>
          <w:rFonts w:ascii="Times New Roman" w:hAnsi="Times New Roman"/>
          <w:sz w:val="28"/>
          <w:szCs w:val="28"/>
        </w:rPr>
      </w:pPr>
      <w:r w:rsidRPr="00A05B2B">
        <w:rPr>
          <w:sz w:val="28"/>
          <w:szCs w:val="28"/>
        </w:rPr>
        <w:lastRenderedPageBreak/>
        <w:t xml:space="preserve">- </w:t>
      </w:r>
      <w:r w:rsidRPr="00A05B2B">
        <w:rPr>
          <w:rFonts w:ascii="Times New Roman" w:hAnsi="Times New Roman"/>
          <w:sz w:val="28"/>
          <w:szCs w:val="28"/>
        </w:rPr>
        <w:t>Prevederile art. 354, art. 355, art. 362 alin. 1 și alin. 3 din Ordonanța de Urgență a Guvernului nr. 57/2019 privind Codul administrativ, cu modificările și completările ulterioare;</w:t>
      </w:r>
    </w:p>
    <w:p w:rsidR="002455DF" w:rsidRPr="00A05B2B" w:rsidRDefault="002455DF" w:rsidP="002455DF">
      <w:pPr>
        <w:pStyle w:val="Default"/>
        <w:spacing w:after="47"/>
        <w:ind w:firstLine="360"/>
        <w:jc w:val="both"/>
        <w:rPr>
          <w:sz w:val="28"/>
          <w:szCs w:val="28"/>
        </w:rPr>
      </w:pPr>
      <w:r w:rsidRPr="00A05B2B">
        <w:rPr>
          <w:rFonts w:eastAsia="TimesNewRoman"/>
          <w:color w:val="auto"/>
          <w:sz w:val="28"/>
          <w:szCs w:val="28"/>
        </w:rPr>
        <w:t>- Amenajamentul pastoral al UAT Orașu Nou;</w:t>
      </w:r>
    </w:p>
    <w:p w:rsidR="002455DF" w:rsidRPr="00A05B2B" w:rsidRDefault="002455DF" w:rsidP="002455DF">
      <w:pPr>
        <w:autoSpaceDE w:val="0"/>
        <w:autoSpaceDN w:val="0"/>
        <w:adjustRightInd w:val="0"/>
        <w:spacing w:after="0" w:line="240" w:lineRule="auto"/>
        <w:ind w:firstLine="360"/>
        <w:jc w:val="both"/>
        <w:rPr>
          <w:rFonts w:ascii="Times New Roman" w:hAnsi="Times New Roman"/>
          <w:sz w:val="28"/>
          <w:szCs w:val="28"/>
        </w:rPr>
      </w:pPr>
      <w:r w:rsidRPr="00A05B2B">
        <w:rPr>
          <w:rFonts w:ascii="Times New Roman" w:hAnsi="Times New Roman"/>
          <w:sz w:val="28"/>
          <w:szCs w:val="28"/>
        </w:rPr>
        <w:t>In temeiul prevederilor art. 129 alin. 1, alin. 2 lit. c, alin. 6 lit. a, art. 139 alin. 3 lit. g și art. 196 alin. 1 lit. a din Ordonanța de Urgență a Guvernului nr. 57/2019 privind Codul administrativ, cu modificările și completările ulterioare;</w:t>
      </w:r>
    </w:p>
    <w:p w:rsidR="002455DF" w:rsidRPr="00A05B2B" w:rsidRDefault="002455DF" w:rsidP="002455DF">
      <w:pPr>
        <w:autoSpaceDE w:val="0"/>
        <w:autoSpaceDN w:val="0"/>
        <w:adjustRightInd w:val="0"/>
        <w:spacing w:after="0" w:line="240" w:lineRule="auto"/>
        <w:ind w:firstLine="708"/>
        <w:jc w:val="both"/>
        <w:rPr>
          <w:rFonts w:ascii="Times New Roman" w:hAnsi="Times New Roman"/>
          <w:sz w:val="28"/>
          <w:szCs w:val="28"/>
        </w:rPr>
      </w:pPr>
    </w:p>
    <w:p w:rsidR="002455DF" w:rsidRPr="00A05B2B" w:rsidRDefault="002455DF" w:rsidP="002455DF">
      <w:pPr>
        <w:pStyle w:val="Default"/>
        <w:jc w:val="center"/>
        <w:rPr>
          <w:b/>
          <w:bCs/>
          <w:sz w:val="28"/>
          <w:szCs w:val="28"/>
        </w:rPr>
      </w:pPr>
      <w:r w:rsidRPr="00A05B2B">
        <w:rPr>
          <w:b/>
          <w:bCs/>
          <w:sz w:val="28"/>
          <w:szCs w:val="28"/>
        </w:rPr>
        <w:t>HOTĂRĂŞTE</w:t>
      </w:r>
    </w:p>
    <w:p w:rsidR="002455DF" w:rsidRPr="00A05B2B" w:rsidRDefault="002455DF" w:rsidP="002455DF">
      <w:pPr>
        <w:pStyle w:val="Default"/>
        <w:jc w:val="center"/>
        <w:rPr>
          <w:bCs/>
          <w:sz w:val="28"/>
          <w:szCs w:val="28"/>
        </w:rPr>
      </w:pPr>
    </w:p>
    <w:p w:rsidR="002455DF" w:rsidRPr="00A05B2B" w:rsidRDefault="002455DF" w:rsidP="002455DF">
      <w:pPr>
        <w:pStyle w:val="Default"/>
        <w:ind w:firstLine="720"/>
        <w:jc w:val="both"/>
        <w:rPr>
          <w:bCs/>
          <w:sz w:val="28"/>
          <w:szCs w:val="28"/>
        </w:rPr>
      </w:pPr>
      <w:r w:rsidRPr="00A05B2B">
        <w:rPr>
          <w:b/>
          <w:bCs/>
          <w:sz w:val="28"/>
          <w:szCs w:val="28"/>
        </w:rPr>
        <w:t>Art. 1</w:t>
      </w:r>
      <w:r w:rsidRPr="00A05B2B">
        <w:rPr>
          <w:bCs/>
          <w:sz w:val="28"/>
          <w:szCs w:val="28"/>
        </w:rPr>
        <w:t xml:space="preserve"> Începând cu 01.01.2022 se aprobă rezilierea Contractului de închiriere a pășunii nr. 14/09.05.2017, modificat prin actul adițional nr. 2161/22.05.2017 încheiat cu GHERMAN FLOARE I.I. pentru suprafața de 33 ha pășune, aflată în proprietatea privată a comunei Orașu Nou, județul Satu Mare,  motivat de imposiblitatea obiectivă a locatarului de a o exploata, fiind</w:t>
      </w:r>
      <w:r w:rsidRPr="00A05B2B">
        <w:rPr>
          <w:sz w:val="28"/>
          <w:szCs w:val="28"/>
        </w:rPr>
        <w:t xml:space="preserve"> nevoit să vândă animalele din motive de sănătate ale unui membru de familie</w:t>
      </w:r>
      <w:r w:rsidRPr="00A05B2B">
        <w:rPr>
          <w:bCs/>
          <w:sz w:val="28"/>
          <w:szCs w:val="28"/>
        </w:rPr>
        <w:t>.</w:t>
      </w:r>
    </w:p>
    <w:p w:rsidR="002455DF" w:rsidRPr="00A05B2B" w:rsidRDefault="002455DF" w:rsidP="002455DF">
      <w:pPr>
        <w:pStyle w:val="Default"/>
        <w:ind w:firstLine="360"/>
        <w:jc w:val="both"/>
        <w:rPr>
          <w:sz w:val="28"/>
          <w:szCs w:val="28"/>
        </w:rPr>
      </w:pPr>
      <w:r w:rsidRPr="00A05B2B">
        <w:rPr>
          <w:b/>
          <w:bCs/>
          <w:sz w:val="28"/>
          <w:szCs w:val="28"/>
        </w:rPr>
        <w:t xml:space="preserve">Art. 2 </w:t>
      </w:r>
      <w:r w:rsidRPr="00A05B2B">
        <w:rPr>
          <w:sz w:val="28"/>
          <w:szCs w:val="28"/>
        </w:rPr>
        <w:t>Cu ducerea la îndeplinire a prevederilor prezentei hotărâri se încredinţea</w:t>
      </w:r>
      <w:r>
        <w:rPr>
          <w:sz w:val="28"/>
          <w:szCs w:val="28"/>
        </w:rPr>
        <w:t>ză primarul comunei Orașu Nou</w:t>
      </w:r>
      <w:r w:rsidRPr="00A05B2B">
        <w:rPr>
          <w:sz w:val="28"/>
          <w:szCs w:val="28"/>
        </w:rPr>
        <w:t>.</w:t>
      </w:r>
    </w:p>
    <w:p w:rsidR="002455DF" w:rsidRPr="00A05B2B" w:rsidRDefault="002455DF" w:rsidP="002455DF">
      <w:pPr>
        <w:autoSpaceDE w:val="0"/>
        <w:autoSpaceDN w:val="0"/>
        <w:adjustRightInd w:val="0"/>
        <w:spacing w:after="0" w:line="240" w:lineRule="auto"/>
        <w:ind w:firstLine="360"/>
        <w:jc w:val="both"/>
        <w:rPr>
          <w:rFonts w:ascii="Times New Roman" w:hAnsi="Times New Roman"/>
          <w:sz w:val="28"/>
          <w:szCs w:val="28"/>
        </w:rPr>
      </w:pPr>
      <w:r w:rsidRPr="00A05B2B">
        <w:rPr>
          <w:rFonts w:ascii="Times New Roman" w:hAnsi="Times New Roman"/>
          <w:b/>
          <w:bCs/>
          <w:sz w:val="28"/>
          <w:szCs w:val="28"/>
        </w:rPr>
        <w:t>Art. 3</w:t>
      </w:r>
      <w:r w:rsidRPr="00A05B2B">
        <w:rPr>
          <w:rFonts w:ascii="Times New Roman" w:hAnsi="Times New Roman"/>
          <w:sz w:val="28"/>
          <w:szCs w:val="28"/>
        </w:rPr>
        <w:t xml:space="preserve"> Prezenta hotărâre se va comunica Instituției Prefectului – Județul Satu Mare, primarului comunei Orașu Nou, Serviciului financiar,  achiziții publice și autorizarea desfășurării activității de transport local și se va aduce la cunost</w:t>
      </w:r>
      <w:r>
        <w:rPr>
          <w:rFonts w:ascii="Times New Roman" w:hAnsi="Times New Roman"/>
          <w:sz w:val="28"/>
          <w:szCs w:val="28"/>
        </w:rPr>
        <w:t>iinta publica prin afiș</w:t>
      </w:r>
      <w:r w:rsidRPr="00A05B2B">
        <w:rPr>
          <w:rFonts w:ascii="Times New Roman" w:hAnsi="Times New Roman"/>
          <w:sz w:val="28"/>
          <w:szCs w:val="28"/>
        </w:rPr>
        <w:t xml:space="preserve">are la </w:t>
      </w:r>
      <w:r>
        <w:rPr>
          <w:rFonts w:ascii="Times New Roman" w:hAnsi="Times New Roman"/>
          <w:sz w:val="28"/>
          <w:szCs w:val="28"/>
        </w:rPr>
        <w:t>avizierul  primariei ș</w:t>
      </w:r>
      <w:r w:rsidRPr="00A05B2B">
        <w:rPr>
          <w:rFonts w:ascii="Times New Roman" w:hAnsi="Times New Roman"/>
          <w:sz w:val="28"/>
          <w:szCs w:val="28"/>
        </w:rPr>
        <w:t xml:space="preserve">i site-ul </w:t>
      </w:r>
      <w:hyperlink r:id="rId5" w:history="1">
        <w:r w:rsidRPr="0015562D">
          <w:rPr>
            <w:rStyle w:val="Hyperlink"/>
            <w:rFonts w:ascii="Times New Roman" w:hAnsi="Times New Roman"/>
            <w:sz w:val="28"/>
            <w:szCs w:val="28"/>
            <w:u w:val="none"/>
          </w:rPr>
          <w:t>www.orasunou.ro</w:t>
        </w:r>
      </w:hyperlink>
      <w:r w:rsidRPr="0015562D">
        <w:rPr>
          <w:rStyle w:val="Hyperlink"/>
          <w:rFonts w:ascii="Times New Roman" w:hAnsi="Times New Roman"/>
          <w:sz w:val="28"/>
          <w:szCs w:val="28"/>
          <w:u w:val="none"/>
        </w:rPr>
        <w:t>.</w:t>
      </w:r>
    </w:p>
    <w:p w:rsidR="002455DF" w:rsidRDefault="002455DF" w:rsidP="002455DF">
      <w:pPr>
        <w:autoSpaceDE w:val="0"/>
        <w:autoSpaceDN w:val="0"/>
        <w:adjustRightInd w:val="0"/>
        <w:spacing w:after="0" w:line="240" w:lineRule="auto"/>
        <w:ind w:firstLine="708"/>
        <w:jc w:val="right"/>
        <w:rPr>
          <w:rFonts w:ascii="Times New Roman" w:hAnsi="Times New Roman"/>
          <w:color w:val="000000"/>
          <w:sz w:val="28"/>
          <w:szCs w:val="28"/>
        </w:rPr>
      </w:pPr>
    </w:p>
    <w:p w:rsidR="002455DF" w:rsidRPr="00A05B2B" w:rsidRDefault="0026090B" w:rsidP="002455DF">
      <w:pPr>
        <w:autoSpaceDE w:val="0"/>
        <w:autoSpaceDN w:val="0"/>
        <w:adjustRightInd w:val="0"/>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Orașu Nou la 23</w:t>
      </w:r>
      <w:r w:rsidR="002455DF" w:rsidRPr="00A05B2B">
        <w:rPr>
          <w:rFonts w:ascii="Times New Roman" w:hAnsi="Times New Roman"/>
          <w:color w:val="000000"/>
          <w:sz w:val="28"/>
          <w:szCs w:val="28"/>
        </w:rPr>
        <w:t>.12.2021</w:t>
      </w:r>
    </w:p>
    <w:p w:rsidR="002455DF" w:rsidRPr="00A05B2B" w:rsidRDefault="002455DF" w:rsidP="002455DF">
      <w:pPr>
        <w:autoSpaceDE w:val="0"/>
        <w:autoSpaceDN w:val="0"/>
        <w:adjustRightInd w:val="0"/>
        <w:spacing w:after="0" w:line="240" w:lineRule="auto"/>
        <w:ind w:firstLine="708"/>
        <w:jc w:val="both"/>
        <w:rPr>
          <w:rFonts w:ascii="Times New Roman" w:hAnsi="Times New Roman"/>
          <w:color w:val="000000"/>
          <w:sz w:val="28"/>
          <w:szCs w:val="28"/>
        </w:rPr>
      </w:pPr>
    </w:p>
    <w:p w:rsidR="002455DF" w:rsidRDefault="002455DF" w:rsidP="002455DF">
      <w:pPr>
        <w:autoSpaceDE w:val="0"/>
        <w:autoSpaceDN w:val="0"/>
        <w:adjustRightInd w:val="0"/>
        <w:spacing w:after="0" w:line="240" w:lineRule="auto"/>
        <w:ind w:firstLine="708"/>
        <w:jc w:val="both"/>
        <w:rPr>
          <w:rFonts w:ascii="Times New Roman" w:hAnsi="Times New Roman"/>
          <w:color w:val="000000"/>
          <w:sz w:val="28"/>
          <w:szCs w:val="28"/>
        </w:rPr>
      </w:pPr>
    </w:p>
    <w:p w:rsidR="002455DF" w:rsidRPr="00580551" w:rsidRDefault="002455DF" w:rsidP="002455DF">
      <w:pPr>
        <w:spacing w:after="0" w:line="240" w:lineRule="auto"/>
        <w:ind w:firstLine="720"/>
        <w:jc w:val="both"/>
        <w:rPr>
          <w:rFonts w:ascii="Times New Roman" w:hAnsi="Times New Roman"/>
          <w:sz w:val="24"/>
          <w:szCs w:val="24"/>
        </w:rPr>
      </w:pPr>
      <w:r w:rsidRPr="00580551">
        <w:rPr>
          <w:rFonts w:ascii="Times New Roman" w:hAnsi="Times New Roman"/>
          <w:sz w:val="24"/>
          <w:szCs w:val="24"/>
        </w:rPr>
        <w:t>Președinte de ședință</w:t>
      </w:r>
      <w:r>
        <w:rPr>
          <w:rFonts w:ascii="Times New Roman" w:hAnsi="Times New Roman"/>
          <w:sz w:val="24"/>
          <w:szCs w:val="24"/>
        </w:rPr>
        <w:t>,</w:t>
      </w: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Contrasemnează,</w:t>
      </w:r>
    </w:p>
    <w:p w:rsidR="002455DF" w:rsidRPr="00580551" w:rsidRDefault="002455DF" w:rsidP="002455DF">
      <w:pPr>
        <w:spacing w:after="0" w:line="240" w:lineRule="auto"/>
        <w:ind w:firstLine="720"/>
        <w:jc w:val="both"/>
        <w:rPr>
          <w:rFonts w:ascii="Times New Roman" w:hAnsi="Times New Roman"/>
          <w:sz w:val="24"/>
          <w:szCs w:val="24"/>
        </w:rPr>
      </w:pPr>
      <w:r>
        <w:rPr>
          <w:rFonts w:ascii="Times New Roman" w:hAnsi="Times New Roman"/>
          <w:sz w:val="24"/>
          <w:szCs w:val="24"/>
        </w:rPr>
        <w:t xml:space="preserve">   Istvan KOVACS</w:t>
      </w: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Secretar general,</w:t>
      </w:r>
    </w:p>
    <w:p w:rsidR="002455DF" w:rsidRPr="00580551" w:rsidRDefault="002455DF" w:rsidP="002455DF">
      <w:pPr>
        <w:spacing w:after="0" w:line="240" w:lineRule="auto"/>
        <w:jc w:val="both"/>
        <w:rPr>
          <w:rFonts w:ascii="Times New Roman" w:hAnsi="Times New Roman"/>
          <w:sz w:val="24"/>
          <w:szCs w:val="24"/>
        </w:rPr>
      </w:pP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Sonia - Teodora Stan</w:t>
      </w:r>
    </w:p>
    <w:p w:rsidR="002455DF" w:rsidRPr="00580551" w:rsidRDefault="002455DF" w:rsidP="002455DF">
      <w:pPr>
        <w:spacing w:after="0" w:line="240" w:lineRule="auto"/>
        <w:ind w:right="144"/>
        <w:jc w:val="both"/>
        <w:rPr>
          <w:rFonts w:ascii="Times New Roman" w:hAnsi="Times New Roman"/>
          <w:i/>
          <w:sz w:val="24"/>
          <w:szCs w:val="24"/>
        </w:rPr>
      </w:pPr>
    </w:p>
    <w:p w:rsidR="002455DF" w:rsidRDefault="002455DF" w:rsidP="002455DF">
      <w:pPr>
        <w:spacing w:after="0" w:line="240" w:lineRule="auto"/>
        <w:ind w:right="144"/>
        <w:jc w:val="both"/>
        <w:rPr>
          <w:rFonts w:ascii="Times New Roman" w:hAnsi="Times New Roman"/>
          <w:i/>
          <w:sz w:val="24"/>
          <w:szCs w:val="24"/>
        </w:rPr>
      </w:pPr>
    </w:p>
    <w:p w:rsidR="002455DF" w:rsidRDefault="002455DF" w:rsidP="002455DF">
      <w:pPr>
        <w:spacing w:after="0" w:line="240" w:lineRule="auto"/>
        <w:ind w:right="144"/>
        <w:jc w:val="both"/>
        <w:rPr>
          <w:rFonts w:ascii="Times New Roman" w:hAnsi="Times New Roman"/>
          <w:i/>
          <w:sz w:val="24"/>
          <w:szCs w:val="24"/>
        </w:rPr>
      </w:pPr>
    </w:p>
    <w:p w:rsidR="002455DF" w:rsidRDefault="002455DF" w:rsidP="002455DF">
      <w:pPr>
        <w:spacing w:after="0" w:line="240" w:lineRule="auto"/>
        <w:ind w:right="144"/>
        <w:jc w:val="both"/>
        <w:rPr>
          <w:rFonts w:ascii="Times New Roman" w:hAnsi="Times New Roman"/>
          <w:i/>
          <w:sz w:val="24"/>
          <w:szCs w:val="24"/>
        </w:rPr>
      </w:pPr>
    </w:p>
    <w:p w:rsidR="002455DF" w:rsidRPr="00580551" w:rsidRDefault="002455DF" w:rsidP="002455DF">
      <w:pPr>
        <w:spacing w:after="0" w:line="240" w:lineRule="auto"/>
        <w:ind w:right="144"/>
        <w:jc w:val="both"/>
        <w:rPr>
          <w:rFonts w:ascii="Times New Roman" w:hAnsi="Times New Roman"/>
          <w:sz w:val="24"/>
          <w:szCs w:val="24"/>
        </w:rPr>
      </w:pPr>
      <w:r w:rsidRPr="00580551">
        <w:rPr>
          <w:rFonts w:ascii="Times New Roman" w:hAnsi="Times New Roman"/>
          <w:i/>
          <w:sz w:val="24"/>
          <w:szCs w:val="24"/>
        </w:rPr>
        <w:t>nr. total al consilierilor în funcție: 13</w:t>
      </w:r>
    </w:p>
    <w:p w:rsidR="002455DF" w:rsidRPr="00580551" w:rsidRDefault="002455DF" w:rsidP="002455DF">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tot</w:t>
      </w:r>
      <w:r w:rsidR="0026090B">
        <w:rPr>
          <w:rFonts w:ascii="Times New Roman" w:hAnsi="Times New Roman"/>
          <w:i/>
          <w:sz w:val="24"/>
          <w:szCs w:val="24"/>
        </w:rPr>
        <w:t>al al consilierilor prezenți: 12</w:t>
      </w:r>
    </w:p>
    <w:p w:rsidR="002455DF" w:rsidRPr="00580551" w:rsidRDefault="002455DF" w:rsidP="002455DF">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w:t>
      </w:r>
      <w:r w:rsidR="0026090B">
        <w:rPr>
          <w:rFonts w:ascii="Times New Roman" w:hAnsi="Times New Roman"/>
          <w:i/>
          <w:sz w:val="24"/>
          <w:szCs w:val="24"/>
        </w:rPr>
        <w:t>otal al consilierilor absenți: 1</w:t>
      </w:r>
    </w:p>
    <w:p w:rsidR="002455DF" w:rsidRPr="00580551" w:rsidRDefault="002455DF" w:rsidP="002455DF">
      <w:pPr>
        <w:tabs>
          <w:tab w:val="left" w:pos="1755"/>
        </w:tabs>
        <w:spacing w:after="0" w:line="240" w:lineRule="auto"/>
        <w:ind w:right="144"/>
        <w:jc w:val="both"/>
        <w:rPr>
          <w:rFonts w:ascii="Times New Roman" w:hAnsi="Times New Roman"/>
          <w:i/>
          <w:sz w:val="24"/>
          <w:szCs w:val="24"/>
        </w:rPr>
      </w:pPr>
      <w:r w:rsidRPr="00580551">
        <w:rPr>
          <w:rFonts w:ascii="Times New Roman" w:hAnsi="Times New Roman"/>
          <w:i/>
          <w:sz w:val="24"/>
          <w:szCs w:val="24"/>
        </w:rPr>
        <w:t>nr. total al consilierilor care part</w:t>
      </w:r>
      <w:r w:rsidR="0026090B">
        <w:rPr>
          <w:rFonts w:ascii="Times New Roman" w:hAnsi="Times New Roman"/>
          <w:i/>
          <w:sz w:val="24"/>
          <w:szCs w:val="24"/>
        </w:rPr>
        <w:t>icipă la dezbateri și la vot: 12</w:t>
      </w:r>
    </w:p>
    <w:p w:rsidR="002455DF" w:rsidRPr="00580551" w:rsidRDefault="0026090B" w:rsidP="002455DF">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voturi pentru: 12</w:t>
      </w:r>
    </w:p>
    <w:p w:rsidR="002455DF" w:rsidRPr="00580551" w:rsidRDefault="0026090B" w:rsidP="002455DF">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voturi împotrivă: 0</w:t>
      </w:r>
    </w:p>
    <w:p w:rsidR="002455DF" w:rsidRDefault="0026090B" w:rsidP="002455DF">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abțineri: 0</w:t>
      </w:r>
      <w:bookmarkStart w:id="0" w:name="_GoBack"/>
      <w:bookmarkEnd w:id="0"/>
    </w:p>
    <w:p w:rsidR="002455DF" w:rsidRDefault="002455DF" w:rsidP="002455DF">
      <w:pPr>
        <w:tabs>
          <w:tab w:val="left" w:pos="1755"/>
        </w:tabs>
        <w:spacing w:after="0" w:line="240" w:lineRule="auto"/>
        <w:ind w:right="144"/>
        <w:jc w:val="both"/>
        <w:rPr>
          <w:rFonts w:ascii="Times New Roman" w:hAnsi="Times New Roman"/>
          <w:i/>
          <w:sz w:val="24"/>
          <w:szCs w:val="24"/>
        </w:rPr>
      </w:pPr>
    </w:p>
    <w:p w:rsidR="00E81EEC" w:rsidRDefault="0026090B"/>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97"/>
    <w:rsid w:val="0015562D"/>
    <w:rsid w:val="002455DF"/>
    <w:rsid w:val="0026090B"/>
    <w:rsid w:val="003B33A6"/>
    <w:rsid w:val="007577B7"/>
    <w:rsid w:val="00B3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D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5D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styleId="Hyperlink">
    <w:name w:val="Hyperlink"/>
    <w:basedOn w:val="DefaultParagraphFont"/>
    <w:uiPriority w:val="99"/>
    <w:unhideWhenUsed/>
    <w:rsid w:val="00245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D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5D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styleId="Hyperlink">
    <w:name w:val="Hyperlink"/>
    <w:basedOn w:val="DefaultParagraphFont"/>
    <w:uiPriority w:val="99"/>
    <w:unhideWhenUsed/>
    <w:rsid w:val="00245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asuno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2021-12-21T09:13:00Z</dcterms:created>
  <dcterms:modified xsi:type="dcterms:W3CDTF">2021-12-23T08:43:00Z</dcterms:modified>
</cp:coreProperties>
</file>